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3220">
        <w:rPr>
          <w:rFonts w:ascii="Times New Roman" w:hAnsi="Times New Roman" w:cs="Times New Roman"/>
          <w:sz w:val="20"/>
          <w:szCs w:val="20"/>
        </w:rPr>
        <w:t>Н</w:t>
      </w:r>
      <w:r w:rsidR="009E6CAF">
        <w:rPr>
          <w:rFonts w:ascii="Times New Roman" w:hAnsi="Times New Roman" w:cs="Times New Roman"/>
          <w:sz w:val="20"/>
          <w:szCs w:val="20"/>
        </w:rPr>
        <w:t xml:space="preserve">ачальник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073220">
        <w:rPr>
          <w:rFonts w:ascii="Times New Roman" w:hAnsi="Times New Roman" w:cs="Times New Roman"/>
          <w:sz w:val="20"/>
          <w:szCs w:val="20"/>
          <w:u w:val="single"/>
        </w:rPr>
        <w:t>Кротов Ю.А.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073220">
        <w:rPr>
          <w:rFonts w:ascii="Times New Roman" w:hAnsi="Times New Roman" w:cs="Times New Roman"/>
          <w:sz w:val="20"/>
          <w:szCs w:val="20"/>
        </w:rPr>
        <w:t>02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73220" w:rsidP="0007322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«02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73220" w:rsidP="0007322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  <w:r w:rsidR="00FA6BDC">
        <w:rPr>
          <w:rFonts w:ascii="Times New Roman" w:hAnsi="Times New Roman" w:cs="Times New Roman"/>
          <w:sz w:val="16"/>
          <w:szCs w:val="16"/>
        </w:rPr>
        <w:t>: - формирование и развитие творческих способностей учащихся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формирования культуры здорового и безопасного образа жизни, укрепление здоровья учащихся, а также на организацию их свободного времени;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обеспечение духовно-нравственного , гражданско-патриотического, военно-патриотического, трудового воспитания учащихся;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выявления, развития и поддержки талантливых учащихся, а также лиц, проявивших выдающиеся способности;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-профессиональной ориентации учащихся;</w:t>
      </w:r>
    </w:p>
    <w:p w:rsidR="00FA6BDC" w:rsidRPr="00294755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социализации и адаптации учащихся к жизни общества.</w:t>
      </w:r>
    </w:p>
    <w:p w:rsidR="00382ADA" w:rsidRPr="00294755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  <w:r w:rsidR="00FA6BDC">
        <w:rPr>
          <w:rFonts w:ascii="Times New Roman" w:hAnsi="Times New Roman" w:cs="Times New Roman"/>
          <w:sz w:val="16"/>
          <w:szCs w:val="16"/>
        </w:rPr>
        <w:t xml:space="preserve"> – реализация дополнительных общеобразовательных программ.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  <w:r w:rsidR="00FA6BDC">
        <w:rPr>
          <w:rFonts w:ascii="Times New Roman" w:hAnsi="Times New Roman" w:cs="Times New Roman"/>
          <w:sz w:val="16"/>
          <w:szCs w:val="16"/>
        </w:rPr>
        <w:t xml:space="preserve">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 предпрофессинальные программы физкультурно-спортивной направленности.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073220">
        <w:rPr>
          <w:rFonts w:ascii="Times New Roman" w:hAnsi="Times New Roman" w:cs="Times New Roman"/>
          <w:szCs w:val="20"/>
        </w:rPr>
        <w:t>02</w:t>
      </w:r>
      <w:r w:rsidR="00585085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A17398">
              <w:rPr>
                <w:rFonts w:ascii="Times New Roman" w:hAnsi="Times New Roman" w:cs="Times New Roman"/>
                <w:szCs w:val="20"/>
              </w:rPr>
              <w:t>593</w:t>
            </w:r>
            <w:r w:rsidR="00073220">
              <w:rPr>
                <w:rFonts w:ascii="Times New Roman" w:hAnsi="Times New Roman" w:cs="Times New Roman"/>
                <w:szCs w:val="20"/>
              </w:rPr>
              <w:t>471,80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93</w:t>
            </w:r>
            <w:r w:rsidR="00073220">
              <w:rPr>
                <w:rFonts w:ascii="Times New Roman" w:hAnsi="Times New Roman" w:cs="Times New Roman"/>
                <w:szCs w:val="20"/>
              </w:rPr>
              <w:t>11471,80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BD5969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073220">
              <w:rPr>
                <w:rFonts w:ascii="Times New Roman" w:hAnsi="Times New Roman" w:cs="Times New Roman"/>
                <w:szCs w:val="20"/>
              </w:rPr>
              <w:t>311471,80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311</w:t>
            </w:r>
            <w:r w:rsidR="00073220">
              <w:rPr>
                <w:rFonts w:ascii="Times New Roman" w:hAnsi="Times New Roman" w:cs="Times New Roman"/>
                <w:szCs w:val="20"/>
              </w:rPr>
              <w:t>471,80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5809693,33</w:t>
            </w:r>
          </w:p>
        </w:tc>
        <w:tc>
          <w:tcPr>
            <w:tcW w:w="1701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5809693,33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220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701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134" w:type="dxa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Расходы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1005</w:t>
            </w:r>
            <w:r w:rsidR="00073220">
              <w:rPr>
                <w:rFonts w:ascii="Times New Roman" w:hAnsi="Times New Roman" w:cs="Times New Roman"/>
                <w:szCs w:val="20"/>
              </w:rPr>
              <w:t>8661,10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255FD0">
              <w:rPr>
                <w:rFonts w:ascii="Times New Roman" w:hAnsi="Times New Roman" w:cs="Times New Roman"/>
                <w:szCs w:val="20"/>
              </w:rPr>
              <w:t>74</w:t>
            </w:r>
            <w:r w:rsidR="00073220">
              <w:rPr>
                <w:rFonts w:ascii="Times New Roman" w:hAnsi="Times New Roman" w:cs="Times New Roman"/>
                <w:szCs w:val="20"/>
              </w:rPr>
              <w:t>8370,62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A17398">
              <w:rPr>
                <w:rFonts w:ascii="Times New Roman" w:hAnsi="Times New Roman" w:cs="Times New Roman"/>
                <w:szCs w:val="20"/>
              </w:rPr>
              <w:t>216</w:t>
            </w:r>
            <w:r w:rsidR="00772C0A">
              <w:rPr>
                <w:rFonts w:ascii="Times New Roman" w:hAnsi="Times New Roman" w:cs="Times New Roman"/>
                <w:szCs w:val="20"/>
              </w:rPr>
              <w:t>346,66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129374,30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701" w:type="dxa"/>
            <w:vAlign w:val="bottom"/>
          </w:tcPr>
          <w:p w:rsidR="00382ADA" w:rsidRPr="00037816" w:rsidRDefault="00800BB1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73374,30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</w:t>
            </w:r>
            <w:r w:rsidR="00073220">
              <w:rPr>
                <w:rFonts w:ascii="Times New Roman" w:hAnsi="Times New Roman" w:cs="Times New Roman"/>
                <w:szCs w:val="20"/>
              </w:rPr>
              <w:t>7649,66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9F41D2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073220">
        <w:rPr>
          <w:rFonts w:ascii="Times New Roman" w:hAnsi="Times New Roman" w:cs="Times New Roman"/>
          <w:szCs w:val="20"/>
        </w:rPr>
        <w:t>02</w:t>
      </w:r>
      <w:r w:rsidR="00AF027C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</w:t>
      </w:r>
      <w:r w:rsidR="00073220">
        <w:rPr>
          <w:rFonts w:ascii="Times New Roman" w:hAnsi="Times New Roman" w:cs="Times New Roman"/>
          <w:sz w:val="20"/>
          <w:szCs w:val="20"/>
        </w:rPr>
        <w:t>Н.И. Одинокова)</w:t>
      </w:r>
      <w:r w:rsidRPr="00037816">
        <w:rPr>
          <w:rFonts w:ascii="Times New Roman" w:hAnsi="Times New Roman" w:cs="Times New Roman"/>
          <w:sz w:val="20"/>
          <w:szCs w:val="20"/>
        </w:rPr>
        <w:t>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02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9F41D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FB" w:rsidRDefault="00B23DFB" w:rsidP="00382ADA">
      <w:pPr>
        <w:spacing w:after="0" w:line="240" w:lineRule="auto"/>
      </w:pPr>
      <w:r>
        <w:separator/>
      </w:r>
    </w:p>
  </w:endnote>
  <w:endnote w:type="continuationSeparator" w:id="1">
    <w:p w:rsidR="00B23DFB" w:rsidRDefault="00B23DFB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FB" w:rsidRDefault="00B23DFB" w:rsidP="00382ADA">
      <w:pPr>
        <w:spacing w:after="0" w:line="240" w:lineRule="auto"/>
      </w:pPr>
      <w:r>
        <w:separator/>
      </w:r>
    </w:p>
  </w:footnote>
  <w:footnote w:type="continuationSeparator" w:id="1">
    <w:p w:rsidR="00B23DFB" w:rsidRDefault="00B23DFB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73220"/>
    <w:rsid w:val="000878F2"/>
    <w:rsid w:val="00174A94"/>
    <w:rsid w:val="00187CA9"/>
    <w:rsid w:val="001B03F0"/>
    <w:rsid w:val="00255FD0"/>
    <w:rsid w:val="00294755"/>
    <w:rsid w:val="002A5244"/>
    <w:rsid w:val="0031226A"/>
    <w:rsid w:val="003401D0"/>
    <w:rsid w:val="00382ADA"/>
    <w:rsid w:val="0038604F"/>
    <w:rsid w:val="00394C71"/>
    <w:rsid w:val="003A1340"/>
    <w:rsid w:val="003C0F98"/>
    <w:rsid w:val="003F2FB9"/>
    <w:rsid w:val="004469B9"/>
    <w:rsid w:val="0049031C"/>
    <w:rsid w:val="004D7A90"/>
    <w:rsid w:val="004F3FC4"/>
    <w:rsid w:val="00543E6F"/>
    <w:rsid w:val="00567BA3"/>
    <w:rsid w:val="00585085"/>
    <w:rsid w:val="005A08D4"/>
    <w:rsid w:val="005D2CB3"/>
    <w:rsid w:val="00607C90"/>
    <w:rsid w:val="00655906"/>
    <w:rsid w:val="006D3B22"/>
    <w:rsid w:val="006F41A1"/>
    <w:rsid w:val="00707677"/>
    <w:rsid w:val="00772C0A"/>
    <w:rsid w:val="00784A95"/>
    <w:rsid w:val="007B1858"/>
    <w:rsid w:val="007C531E"/>
    <w:rsid w:val="00800BB1"/>
    <w:rsid w:val="008A3C83"/>
    <w:rsid w:val="00906971"/>
    <w:rsid w:val="009755E9"/>
    <w:rsid w:val="009E6CAF"/>
    <w:rsid w:val="009F3BEC"/>
    <w:rsid w:val="009F41D2"/>
    <w:rsid w:val="00A17398"/>
    <w:rsid w:val="00A337D9"/>
    <w:rsid w:val="00AF027C"/>
    <w:rsid w:val="00B1691F"/>
    <w:rsid w:val="00B23DFB"/>
    <w:rsid w:val="00B419FB"/>
    <w:rsid w:val="00B56163"/>
    <w:rsid w:val="00B66D65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73390"/>
    <w:rsid w:val="00C75F0F"/>
    <w:rsid w:val="00C843DD"/>
    <w:rsid w:val="00CA4064"/>
    <w:rsid w:val="00CA7DCB"/>
    <w:rsid w:val="00CD4C35"/>
    <w:rsid w:val="00CF2F60"/>
    <w:rsid w:val="00CF62A3"/>
    <w:rsid w:val="00D51449"/>
    <w:rsid w:val="00D63DD2"/>
    <w:rsid w:val="00DE7EB0"/>
    <w:rsid w:val="00DF0AF2"/>
    <w:rsid w:val="00E36208"/>
    <w:rsid w:val="00E46BEC"/>
    <w:rsid w:val="00E5207B"/>
    <w:rsid w:val="00E5581B"/>
    <w:rsid w:val="00E65498"/>
    <w:rsid w:val="00E75044"/>
    <w:rsid w:val="00E8071E"/>
    <w:rsid w:val="00F143B7"/>
    <w:rsid w:val="00F24DB7"/>
    <w:rsid w:val="00F3772C"/>
    <w:rsid w:val="00F96A25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48</cp:revision>
  <cp:lastPrinted>2019-07-02T11:18:00Z</cp:lastPrinted>
  <dcterms:created xsi:type="dcterms:W3CDTF">2018-12-24T07:30:00Z</dcterms:created>
  <dcterms:modified xsi:type="dcterms:W3CDTF">2019-07-02T11:19:00Z</dcterms:modified>
</cp:coreProperties>
</file>