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8484C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1270" cy="9067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7F63A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Минобрнауки России от 23.08.2017 N 816</w:t>
            </w:r>
            <w:r>
              <w:rPr>
                <w:sz w:val="48"/>
                <w:szCs w:val="48"/>
              </w:rPr>
              <w:br/>
              <w:t>"Об утверждении Порядка применения организациями, о</w:t>
            </w:r>
            <w:r>
              <w:rPr>
                <w:sz w:val="48"/>
                <w:szCs w:val="48"/>
              </w:rPr>
              <w:t>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      </w:r>
            <w:r>
              <w:rPr>
                <w:sz w:val="48"/>
                <w:szCs w:val="48"/>
              </w:rPr>
              <w:br/>
              <w:t>(Зарегистрировано в Минюсте России 18.09.2017 N 48226)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7F63A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20.03.2020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7F63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7F63A0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7F63A0">
      <w:pPr>
        <w:pStyle w:val="ConsPlusNormal"/>
        <w:jc w:val="both"/>
      </w:pPr>
      <w:r>
        <w:t>Официальный интернет-портал правовой информации http://www.pravo.gov.ru, 20.09.2017</w:t>
      </w:r>
    </w:p>
    <w:p w:rsidR="00000000" w:rsidRDefault="007F63A0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7F63A0">
      <w:pPr>
        <w:pStyle w:val="ConsPlusNormal"/>
        <w:jc w:val="both"/>
      </w:pPr>
      <w:r>
        <w:t>Начало действия документа - 01.10.2017.</w:t>
      </w:r>
    </w:p>
    <w:p w:rsidR="00000000" w:rsidRDefault="007F63A0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7F63A0">
      <w:pPr>
        <w:pStyle w:val="ConsPlusNormal"/>
        <w:jc w:val="both"/>
      </w:pPr>
      <w:r>
        <w:t>Приказ Минобрнауки России от 23.08.2017 N 816</w:t>
      </w:r>
    </w:p>
    <w:p w:rsidR="00000000" w:rsidRDefault="007F63A0">
      <w:pPr>
        <w:pStyle w:val="ConsPlusNormal"/>
        <w:jc w:val="both"/>
      </w:pPr>
      <w:r>
        <w:t xml:space="preserve">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>
        <w:t>программ"</w:t>
      </w:r>
    </w:p>
    <w:p w:rsidR="00000000" w:rsidRDefault="007F63A0">
      <w:pPr>
        <w:pStyle w:val="ConsPlusNormal"/>
        <w:jc w:val="both"/>
      </w:pPr>
      <w:r>
        <w:t>(Зарегистрировано в Минюсте России 18.09.2017 N 48226)</w:t>
      </w:r>
    </w:p>
    <w:p w:rsidR="00000000" w:rsidRDefault="007F63A0">
      <w:pPr>
        <w:pStyle w:val="ConsPlusNormal"/>
        <w:jc w:val="both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7F63A0">
      <w:pPr>
        <w:pStyle w:val="ConsPlusNormal"/>
        <w:jc w:val="both"/>
        <w:outlineLvl w:val="0"/>
      </w:pPr>
    </w:p>
    <w:p w:rsidR="00000000" w:rsidRDefault="007F63A0">
      <w:pPr>
        <w:pStyle w:val="ConsPlusNormal"/>
        <w:outlineLvl w:val="0"/>
      </w:pPr>
      <w:r>
        <w:t>Зарегистрировано в Минюсте России 18 сентября 2017 г. N 48226</w:t>
      </w:r>
    </w:p>
    <w:p w:rsidR="00000000" w:rsidRDefault="007F63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7F63A0">
      <w:pPr>
        <w:pStyle w:val="ConsPlusTitle"/>
        <w:jc w:val="both"/>
      </w:pPr>
    </w:p>
    <w:p w:rsidR="00000000" w:rsidRDefault="007F63A0">
      <w:pPr>
        <w:pStyle w:val="ConsPlusTitle"/>
        <w:jc w:val="center"/>
      </w:pPr>
      <w:r>
        <w:t>ПРИКАЗ</w:t>
      </w:r>
    </w:p>
    <w:p w:rsidR="00000000" w:rsidRDefault="007F63A0">
      <w:pPr>
        <w:pStyle w:val="ConsPlusTitle"/>
        <w:jc w:val="center"/>
      </w:pPr>
      <w:r>
        <w:t>от 23 августа 2017 г. N 816</w:t>
      </w:r>
    </w:p>
    <w:p w:rsidR="00000000" w:rsidRDefault="007F63A0">
      <w:pPr>
        <w:pStyle w:val="ConsPlusTitle"/>
        <w:jc w:val="both"/>
      </w:pPr>
    </w:p>
    <w:p w:rsidR="00000000" w:rsidRDefault="007F63A0">
      <w:pPr>
        <w:pStyle w:val="ConsPlusTitle"/>
        <w:jc w:val="center"/>
      </w:pPr>
      <w:r>
        <w:t>ОБ УТВЕРЖДЕНИИ ПОРЯДКА</w:t>
      </w:r>
    </w:p>
    <w:p w:rsidR="00000000" w:rsidRDefault="007F63A0">
      <w:pPr>
        <w:pStyle w:val="ConsPlusTitle"/>
        <w:jc w:val="center"/>
      </w:pPr>
      <w:r>
        <w:t>ПРИМЕНЕНИЯ ОРГАНИЗАЦИЯМИ, ОСУЩЕСТВЛЯЮЩИМИ ОБРАЗОВАТЕЛЬНУЮ</w:t>
      </w:r>
    </w:p>
    <w:p w:rsidR="00000000" w:rsidRDefault="007F63A0">
      <w:pPr>
        <w:pStyle w:val="ConsPlusTitle"/>
        <w:jc w:val="center"/>
      </w:pPr>
      <w:r>
        <w:t>ДЕЯТЕЛЬНОСТЬ, ЭЛЕКТР</w:t>
      </w:r>
      <w:r>
        <w:t>ОННОГО ОБУЧЕНИЯ, ДИСТАНЦИОННЫХ</w:t>
      </w:r>
    </w:p>
    <w:p w:rsidR="00000000" w:rsidRDefault="007F63A0">
      <w:pPr>
        <w:pStyle w:val="ConsPlusTitle"/>
        <w:jc w:val="center"/>
      </w:pPr>
      <w:r>
        <w:t>ОБРАЗОВАТЕЛЬНЫХ ТЕХНОЛОГИЙ ПРИ РЕАЛИЗАЦИИ</w:t>
      </w:r>
    </w:p>
    <w:p w:rsidR="00000000" w:rsidRDefault="007F63A0">
      <w:pPr>
        <w:pStyle w:val="ConsPlusTitle"/>
        <w:jc w:val="center"/>
      </w:pPr>
      <w:r>
        <w:t>ОБРАЗОВАТЕЛЬНЫХ ПРОГРАММ</w:t>
      </w: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ind w:firstLine="540"/>
        <w:jc w:val="both"/>
      </w:pPr>
      <w:r>
        <w:t>В соответствии с частью 2 статьи 16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</w:t>
      </w:r>
      <w:r>
        <w:t>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</w:t>
      </w:r>
      <w:r>
        <w:t>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</w:t>
      </w:r>
      <w:r>
        <w:t xml:space="preserve">765) и подпунктом 5.2.5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</w:t>
      </w:r>
      <w:r>
        <w:t>ст. 4386; N 37, ст. 4702; 2014, N 2, ст. 126; N 6, ст. 582; N 27, ст. 3776; 2015, N 26, ст. 3898; N 43, ст. 5976; N 46, ст. 6392; 2016, N 2, ст. 325; N 8, ст. 1121; N 28, ст. 4741; 2017, N 3, ст. 511; N 17, ст. 2567; N 25, ст. 3688), приказываю: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1. Утверди</w:t>
      </w:r>
      <w:r>
        <w:t xml:space="preserve">ть прилагаемый </w:t>
      </w:r>
      <w:hyperlink w:anchor="Par33" w:tooltip="ПОРЯДОК" w:history="1">
        <w:r>
          <w:rPr>
            <w:color w:val="0000FF"/>
          </w:rPr>
          <w:t>Порядок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программ.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2. Признать утративши</w:t>
      </w:r>
      <w:r>
        <w:t xml:space="preserve">м силу приказ Министерства образования и науки Российской Федерации от 9 января 2014 г. N 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</w:t>
      </w:r>
      <w:r>
        <w:t>реализации образовательных программ" (зарегистрирован Министерством юстиции Российской Федерации 4 апреля 2014 г., регистрационный N 31823).</w:t>
      </w: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jc w:val="right"/>
      </w:pPr>
      <w:r>
        <w:t>Министр</w:t>
      </w:r>
    </w:p>
    <w:p w:rsidR="00000000" w:rsidRDefault="007F63A0">
      <w:pPr>
        <w:pStyle w:val="ConsPlusNormal"/>
        <w:jc w:val="right"/>
      </w:pPr>
      <w:r>
        <w:t>О.Ю.ВАСИЛЬЕВА</w:t>
      </w: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jc w:val="right"/>
        <w:outlineLvl w:val="0"/>
      </w:pPr>
      <w:r>
        <w:t>Приложение</w:t>
      </w: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jc w:val="right"/>
      </w:pPr>
      <w:r>
        <w:t>Утвержден</w:t>
      </w:r>
    </w:p>
    <w:p w:rsidR="00000000" w:rsidRDefault="007F63A0">
      <w:pPr>
        <w:pStyle w:val="ConsPlusNormal"/>
        <w:jc w:val="right"/>
      </w:pPr>
      <w:r>
        <w:t>приказом Министерства образования</w:t>
      </w:r>
    </w:p>
    <w:p w:rsidR="00000000" w:rsidRDefault="007F63A0">
      <w:pPr>
        <w:pStyle w:val="ConsPlusNormal"/>
        <w:jc w:val="right"/>
      </w:pPr>
      <w:r>
        <w:t>и науки Российской Федерации</w:t>
      </w:r>
    </w:p>
    <w:p w:rsidR="00000000" w:rsidRDefault="007F63A0">
      <w:pPr>
        <w:pStyle w:val="ConsPlusNormal"/>
        <w:jc w:val="right"/>
      </w:pPr>
      <w:r>
        <w:t>от</w:t>
      </w:r>
      <w:r>
        <w:t xml:space="preserve"> 23 августа 2017 г. N 816</w:t>
      </w: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Title"/>
        <w:jc w:val="center"/>
      </w:pPr>
      <w:bookmarkStart w:id="0" w:name="Par33"/>
      <w:bookmarkEnd w:id="0"/>
      <w:r>
        <w:t>ПОРЯДОК</w:t>
      </w:r>
    </w:p>
    <w:p w:rsidR="00000000" w:rsidRDefault="007F63A0">
      <w:pPr>
        <w:pStyle w:val="ConsPlusTitle"/>
        <w:jc w:val="center"/>
      </w:pPr>
      <w:r>
        <w:t>ПРИМЕНЕНИЯ ОРГАНИЗАЦИЯМИ, ОСУЩЕСТВЛЯЮЩИМИ ОБРАЗОВАТЕЛЬНУЮ</w:t>
      </w:r>
    </w:p>
    <w:p w:rsidR="00000000" w:rsidRDefault="007F63A0">
      <w:pPr>
        <w:pStyle w:val="ConsPlusTitle"/>
        <w:jc w:val="center"/>
      </w:pPr>
      <w:r>
        <w:t>ДЕЯТЕЛЬНОСТЬ, ЭЛЕКТРОННОГО ОБУЧЕНИЯ, ДИСТАНЦИОННЫХ</w:t>
      </w:r>
    </w:p>
    <w:p w:rsidR="00000000" w:rsidRDefault="007F63A0">
      <w:pPr>
        <w:pStyle w:val="ConsPlusTitle"/>
        <w:jc w:val="center"/>
      </w:pPr>
      <w:r>
        <w:t>ОБРАЗОВАТЕЛЬНЫХ ТЕХНОЛОГИЙ ПРИ РЕАЛИЗАЦИИ</w:t>
      </w:r>
    </w:p>
    <w:p w:rsidR="00000000" w:rsidRDefault="007F63A0">
      <w:pPr>
        <w:pStyle w:val="ConsPlusTitle"/>
        <w:jc w:val="center"/>
      </w:pPr>
      <w:r>
        <w:t>ОБРАЗОВАТЕЛЬНЫХ ПРОГРАММ</w:t>
      </w: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ind w:firstLine="540"/>
        <w:jc w:val="both"/>
      </w:pPr>
      <w:r>
        <w:t>1. Настоящий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устанавливает правила применения организациями, осуществляю</w:t>
      </w:r>
      <w:r>
        <w:t>щими образовательную деятельность, электронного обучения, дистанционных образовательных технологий при реализации основных образовательных программ и/или дополнительных образовательных программ (далее - образовательные программы).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2. Перечень профессий, сп</w:t>
      </w:r>
      <w:r>
        <w:t>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определяется Министерством образования и науки Российской Феде</w:t>
      </w:r>
      <w:r>
        <w:t>рации &lt;1&gt;.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 xml:space="preserve">&lt;1&gt; Часть 3 статьи 16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</w:t>
      </w:r>
      <w:r>
        <w:t>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</w:t>
      </w:r>
      <w:r>
        <w:t>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</w:t>
      </w:r>
      <w:r>
        <w:t>7, N 18, ст. 2670; N 31, ст. 4765) (далее - Федеральный закон N 273).</w:t>
      </w: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ind w:firstLine="540"/>
        <w:jc w:val="both"/>
      </w:pPr>
      <w:r>
        <w:t>3. Организации, осуществляющие образовательную деятельность (далее - организации), реализуют образовательные программы или их части с применением электронного обучения, дистанционных об</w:t>
      </w:r>
      <w:r>
        <w:t>разовательных технологий в предусмотренных Федеральным законом от 29 декабря 2012 г. N 273-ФЗ "Об образовании в Российской Федерации" формах обучения или при их сочетании, при проведении учебных занятий, практик, текущего контроля успеваемости, промежуточн</w:t>
      </w:r>
      <w:r>
        <w:t>ой, итоговой и (или) государственной итоговой аттестации обучающихся.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4.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</w:t>
      </w:r>
      <w:r>
        <w:t>ельных технологий, обеспечивающую возможность их правильного выбора.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 xml:space="preserve">5. При реализации образовательных программ или их частей с применением электронного </w:t>
      </w:r>
      <w:r>
        <w:lastRenderedPageBreak/>
        <w:t>обучения, дистанционных образовательных технологий: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местом осуществления образовательной деятельности я</w:t>
      </w:r>
      <w:r>
        <w:t>вляется место нахождения организации или ее филиала независимо от места нахождения обучающихся &lt;2&gt;;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&lt;2&gt; Часть 4 статьи 16 Федерального закона N 273.</w:t>
      </w: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ind w:firstLine="540"/>
        <w:jc w:val="both"/>
      </w:pPr>
      <w:r>
        <w:t xml:space="preserve">организации обеспечивают соответствующий применяемым технологиям уровень </w:t>
      </w:r>
      <w:r>
        <w:t>подготовки педагогических, научных, учебно-вспомогательных, административно-хозяйственных работников организации;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организации самостоятельно определяют порядок оказания учебно-методической помощи обучающимся, в том числе в форме индивидуальных консультаций</w:t>
      </w:r>
      <w:r>
        <w:t>, оказываемых дистанционно с использованием информационных и телекоммуникационных технологий &lt;3&gt;;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&lt;3&gt; Часть 1 статьи 28 Федерального закона N 273.</w:t>
      </w: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ind w:firstLine="540"/>
        <w:jc w:val="both"/>
      </w:pPr>
      <w:r>
        <w:t>организации самостоятельно определяют соотношение объема занятий, проводимы</w:t>
      </w:r>
      <w:r>
        <w:t>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технологий;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допускается отсутствие учебных занятий, проводимых путем непосредственного взаимоде</w:t>
      </w:r>
      <w:r>
        <w:t>йствия педагогического работника с обучающимся в аудитории.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6. При реализации образовательных программ или их частей с применением исключительно электронного обучения, дистанционных образовательных технологий организация самостоятельно и (или) с использова</w:t>
      </w:r>
      <w:r>
        <w:t>нием ресурсов иных организаций: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 &lt;4&gt;</w:t>
      </w:r>
      <w:r>
        <w:t>;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&lt;4&gt; Часть 3 статьи 16 Федерального закона N 273.</w:t>
      </w: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ind w:firstLine="540"/>
        <w:jc w:val="both"/>
      </w:pPr>
      <w: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</w:t>
      </w:r>
      <w:r>
        <w:t xml:space="preserve"> рамках которых осуществляется оценка результатов обучения.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7. Организации вправе осу</w:t>
      </w:r>
      <w:r>
        <w:t>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</w:t>
      </w:r>
      <w:r>
        <w:t xml:space="preserve">ахождения и организации, в которой они осваивают образовательную </w:t>
      </w:r>
      <w:r>
        <w:lastRenderedPageBreak/>
        <w:t>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</w:t>
      </w:r>
      <w:r>
        <w:t xml:space="preserve"> через информационно-телекоммуникационную сеть "Интернет".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8. 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</w:t>
      </w:r>
      <w:r>
        <w:t>й, реализующей образовательные программы или их части в виде онлайн-курсов.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Организация, которой обучающимся представлен документ об образовании и (или) о квалификации либо документ об обучении, подтверждающий освоение им образовательной программы или ее ч</w:t>
      </w:r>
      <w:r>
        <w:t>асти в виде онлайн-курсов в иной организации, допускает обучающегося к промежуточной аттестации по соответствующим учебным предметам, курсам, дисциплинам (модулям), иным компонентам образовательной программы, или зачитывает результат обучения в качестве ре</w:t>
      </w:r>
      <w:r>
        <w:t>зультата промежуточной аттестации на основании данного документа. Зачет результатов обучения осуществляется в порядке и формах, установленных организацией самостоятельно &lt;5&gt;, посредством сопоставления планируемых результатов обучения по соответствующим уче</w:t>
      </w:r>
      <w:r>
        <w:t>бным предметам, курсам, дисциплинам (модулям), иным компонентам, определенным образовательной программой, с результатами обучения по соответствующим учебным предметам, курсам, дисциплинам (модулям), иным компонентам образовательной программы, по которой об</w:t>
      </w:r>
      <w:r>
        <w:t>учающийся проходил обучение, при представлении обучающимся документов, подтверждающих пройденное им обучение.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&lt;5&gt; Часть 1 статьи 28, пункт 7 части 1 статьи 34 Федерального закона N 273.</w:t>
      </w: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ind w:firstLine="540"/>
        <w:jc w:val="both"/>
      </w:pPr>
      <w:r>
        <w:t>9. При реализации образовательных пр</w:t>
      </w:r>
      <w:r>
        <w:t>ограмм или их частей с применением электронного обучения,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и/или в электронно-циф</w:t>
      </w:r>
      <w:r>
        <w:t xml:space="preserve">ровой форме в соответствии с требованиями Закона Российской Федерации от 21 июля 1993 г. N 5485-1 "О государственной тайне" &lt;6&gt;, Федерального закона от 27 июля 2006 г. 152-ФЗ "О персональных данных" &lt;7&gt;, Федерального закона от 22 октября 2004 г. 25-ФЗ "Об </w:t>
      </w:r>
      <w:r>
        <w:t>архивном деле в Российской Федерации" &lt;8&gt;.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 xml:space="preserve">&lt;6&gt; Собрание законодательства Российской Федерации, 1997, N 41, стр. 8220 - 8235, ст. 4673; 2003, N 27, ст. 2700; N 46, ст. 4449; 2004, N 27, ст. 2711; N 35, ст. 3607; 2007, N 49, </w:t>
      </w:r>
      <w:r>
        <w:t>ст. 6055, ст. 6079; 2009, N 29, ст. 3617; 2010, N 47, ст. 6033; 2011, N 30, ст. 4590, ст. 4596; N 46, ст. 6407; 2013, N 51, ст. 6697; 2015, N 10, ст. 1393.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>&lt;7&gt; Собрание законодательства Российской Федерации, 2006, N 31, ст. 3451; 2009, N 48, ст. 5716; N 52</w:t>
      </w:r>
      <w:r>
        <w:t>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</w:t>
      </w:r>
      <w:r>
        <w:t>6; N 27, ст. 3945; N 31, ст. 4772.</w:t>
      </w:r>
    </w:p>
    <w:p w:rsidR="00000000" w:rsidRDefault="007F63A0">
      <w:pPr>
        <w:pStyle w:val="ConsPlusNormal"/>
        <w:spacing w:before="240"/>
        <w:ind w:firstLine="540"/>
        <w:jc w:val="both"/>
      </w:pPr>
      <w:r>
        <w:t xml:space="preserve">&lt;8&gt; Собрание законодательства Российской Федерации, 2004, N 43, ст. 4169; 2006, N 50, ст. </w:t>
      </w:r>
      <w:r>
        <w:lastRenderedPageBreak/>
        <w:t>5280; 2007, N 49, ст. 6079; 2008, N 20, ст. 2253; 2010, N 19, ст. 2291; N 31, ст. 4196; 2013, N 7, ст. 611; 2014, N 40, ст. 5320; 2</w:t>
      </w:r>
      <w:r>
        <w:t>015, N 48, ст. 6723; 2016, N 10, ст. 1317; N 22, ст. 3097; 2017, N 25, ст. 3596.</w:t>
      </w:r>
    </w:p>
    <w:p w:rsidR="00000000" w:rsidRDefault="007F63A0">
      <w:pPr>
        <w:pStyle w:val="ConsPlusNormal"/>
        <w:jc w:val="both"/>
      </w:pPr>
    </w:p>
    <w:p w:rsidR="00000000" w:rsidRDefault="007F63A0">
      <w:pPr>
        <w:pStyle w:val="ConsPlusNormal"/>
        <w:jc w:val="both"/>
      </w:pPr>
    </w:p>
    <w:p w:rsidR="007F63A0" w:rsidRDefault="007F63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F63A0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3A0" w:rsidRDefault="007F63A0">
      <w:pPr>
        <w:spacing w:after="0" w:line="240" w:lineRule="auto"/>
      </w:pPr>
      <w:r>
        <w:separator/>
      </w:r>
    </w:p>
  </w:endnote>
  <w:endnote w:type="continuationSeparator" w:id="1">
    <w:p w:rsidR="007F63A0" w:rsidRDefault="007F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F63A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63A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63A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63A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38484C">
            <w:rPr>
              <w:sz w:val="20"/>
              <w:szCs w:val="20"/>
            </w:rPr>
            <w:fldChar w:fldCharType="separate"/>
          </w:r>
          <w:r w:rsidR="0038484C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38484C">
            <w:rPr>
              <w:sz w:val="20"/>
              <w:szCs w:val="20"/>
            </w:rPr>
            <w:fldChar w:fldCharType="separate"/>
          </w:r>
          <w:r w:rsidR="0038484C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F63A0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F63A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63A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63A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63A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38484C">
            <w:rPr>
              <w:sz w:val="20"/>
              <w:szCs w:val="20"/>
            </w:rPr>
            <w:fldChar w:fldCharType="separate"/>
          </w:r>
          <w:r w:rsidR="0038484C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38484C">
            <w:rPr>
              <w:sz w:val="20"/>
              <w:szCs w:val="20"/>
            </w:rPr>
            <w:fldChar w:fldCharType="separate"/>
          </w:r>
          <w:r w:rsidR="0038484C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F63A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3A0" w:rsidRDefault="007F63A0">
      <w:pPr>
        <w:spacing w:after="0" w:line="240" w:lineRule="auto"/>
      </w:pPr>
      <w:r>
        <w:separator/>
      </w:r>
    </w:p>
  </w:footnote>
  <w:footnote w:type="continuationSeparator" w:id="1">
    <w:p w:rsidR="007F63A0" w:rsidRDefault="007F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63A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23.08.2017 N 816</w:t>
          </w:r>
          <w:r>
            <w:rPr>
              <w:sz w:val="16"/>
              <w:szCs w:val="16"/>
            </w:rPr>
            <w:br/>
            <w:t>"Об утверждении Порядка применения организациями, осуществляющими обра</w:t>
          </w:r>
          <w:r>
            <w:rPr>
              <w:sz w:val="16"/>
              <w:szCs w:val="16"/>
            </w:rPr>
            <w:t>зова...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63A0">
          <w:pPr>
            <w:pStyle w:val="ConsPlusNormal"/>
            <w:jc w:val="center"/>
          </w:pPr>
        </w:p>
        <w:p w:rsidR="00000000" w:rsidRDefault="007F63A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63A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20.03.2020</w:t>
          </w:r>
        </w:p>
      </w:tc>
    </w:tr>
  </w:tbl>
  <w:p w:rsidR="00000000" w:rsidRDefault="007F63A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F63A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63A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23.08.2017 N 816</w:t>
          </w:r>
          <w:r>
            <w:rPr>
              <w:sz w:val="16"/>
              <w:szCs w:val="16"/>
            </w:rPr>
            <w:br/>
            <w:t>"Об утверждении Порядка применения организациями, осуществляющими образова...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63A0">
          <w:pPr>
            <w:pStyle w:val="ConsPlusNormal"/>
            <w:jc w:val="center"/>
          </w:pPr>
        </w:p>
        <w:p w:rsidR="00000000" w:rsidRDefault="007F63A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63A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20.03.2020</w:t>
          </w:r>
        </w:p>
      </w:tc>
    </w:tr>
  </w:tbl>
  <w:p w:rsidR="00000000" w:rsidRDefault="007F63A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F63A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B6A08"/>
    <w:rsid w:val="0038484C"/>
    <w:rsid w:val="007F63A0"/>
    <w:rsid w:val="008B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1743</Words>
  <Characters>9941</Characters>
  <Application>Microsoft Office Word</Application>
  <DocSecurity>2</DocSecurity>
  <Lines>82</Lines>
  <Paragraphs>23</Paragraphs>
  <ScaleCrop>false</ScaleCrop>
  <Company>КонсультантПлюс Версия 4018.00.50</Company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23.08.2017 N 816"Об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программ"(Зарегистр</dc:title>
  <dc:creator>777</dc:creator>
  <cp:lastModifiedBy>777</cp:lastModifiedBy>
  <cp:revision>2</cp:revision>
  <dcterms:created xsi:type="dcterms:W3CDTF">2020-03-23T12:41:00Z</dcterms:created>
  <dcterms:modified xsi:type="dcterms:W3CDTF">2020-03-23T12:41:00Z</dcterms:modified>
</cp:coreProperties>
</file>