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B74" w:rsidRDefault="00901B74" w:rsidP="00901B74">
      <w:pPr>
        <w:pStyle w:val="1"/>
        <w:pBdr>
          <w:bottom w:val="single" w:sz="12" w:space="1" w:color="auto"/>
        </w:pBd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  <w:sz w:val="8"/>
          <w:szCs w:val="8"/>
          <w:lang w:eastAsia="ru-RU"/>
        </w:rPr>
        <w:drawing>
          <wp:inline distT="0" distB="0" distL="0" distR="0">
            <wp:extent cx="725805" cy="827405"/>
            <wp:effectExtent l="19050" t="0" r="0" b="0"/>
            <wp:docPr id="1" name="Рисунок 16" descr="Изменение размера 02 Спасск р-н герб т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Изменение размера 02 Спасск р-н герб тон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" cy="827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1B74" w:rsidRDefault="00901B74" w:rsidP="00901B74">
      <w:pPr>
        <w:pStyle w:val="1"/>
        <w:pBdr>
          <w:bottom w:val="single" w:sz="12" w:space="1" w:color="auto"/>
        </w:pBdr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901B74" w:rsidRDefault="00901B74" w:rsidP="00901B74">
      <w:pPr>
        <w:pStyle w:val="1"/>
        <w:pBdr>
          <w:bottom w:val="single" w:sz="12" w:space="1" w:color="auto"/>
        </w:pBd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Управление образования и молодежной политики  администрации муниципального образования – Спасский муниципальный район Рязанской области</w:t>
      </w:r>
    </w:p>
    <w:p w:rsidR="00901B74" w:rsidRDefault="00901B74" w:rsidP="00901B74">
      <w:pPr>
        <w:pStyle w:val="1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ул. Луначарского, д. </w:t>
      </w:r>
      <w:smartTag w:uri="urn:schemas-microsoft-com:office:smarttags" w:element="metricconverter">
        <w:smartTagPr>
          <w:attr w:name="ProductID" w:val="25, г"/>
        </w:smartTagPr>
        <w:r>
          <w:rPr>
            <w:rFonts w:ascii="Times New Roman" w:hAnsi="Times New Roman" w:cs="Times New Roman"/>
          </w:rPr>
          <w:t>25, г</w:t>
        </w:r>
      </w:smartTag>
      <w:proofErr w:type="gramStart"/>
      <w:r>
        <w:rPr>
          <w:rFonts w:ascii="Times New Roman" w:hAnsi="Times New Roman" w:cs="Times New Roman"/>
        </w:rPr>
        <w:t>.С</w:t>
      </w:r>
      <w:proofErr w:type="gramEnd"/>
      <w:r>
        <w:rPr>
          <w:rFonts w:ascii="Times New Roman" w:hAnsi="Times New Roman" w:cs="Times New Roman"/>
        </w:rPr>
        <w:t xml:space="preserve">пасск-Рязанский, 391050, тел. </w:t>
      </w:r>
      <w:r>
        <w:rPr>
          <w:rFonts w:ascii="Times New Roman" w:hAnsi="Times New Roman" w:cs="Times New Roman"/>
          <w:lang w:val="en-US"/>
        </w:rPr>
        <w:t xml:space="preserve">(49135)  33795, </w:t>
      </w:r>
      <w:r>
        <w:rPr>
          <w:rFonts w:ascii="Times New Roman" w:hAnsi="Times New Roman" w:cs="Times New Roman"/>
        </w:rPr>
        <w:t>факс</w:t>
      </w:r>
      <w:r>
        <w:rPr>
          <w:rFonts w:ascii="Times New Roman" w:hAnsi="Times New Roman" w:cs="Times New Roman"/>
          <w:lang w:val="en-US"/>
        </w:rPr>
        <w:t xml:space="preserve"> 3-36-39, </w:t>
      </w:r>
      <w:bookmarkStart w:id="0" w:name="_GoBack"/>
      <w:bookmarkEnd w:id="0"/>
    </w:p>
    <w:p w:rsidR="00901B74" w:rsidRDefault="00901B74" w:rsidP="00901B74">
      <w:pPr>
        <w:pStyle w:val="1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lang w:val="en-US"/>
        </w:rPr>
        <w:t>e-mail</w:t>
      </w:r>
      <w:proofErr w:type="gramEnd"/>
      <w:r>
        <w:rPr>
          <w:rFonts w:ascii="Times New Roman" w:hAnsi="Times New Roman" w:cs="Times New Roman"/>
          <w:lang w:val="en-US"/>
        </w:rPr>
        <w:t xml:space="preserve">: </w:t>
      </w:r>
      <w:hyperlink r:id="rId5" w:history="1">
        <w:r w:rsidRPr="001F53CF">
          <w:rPr>
            <w:rStyle w:val="a5"/>
            <w:rFonts w:ascii="Times New Roman" w:hAnsi="Times New Roman" w:cs="Times New Roman"/>
            <w:lang w:val="en-US"/>
          </w:rPr>
          <w:t>spasskrimk@mail.ru</w:t>
        </w:r>
      </w:hyperlink>
    </w:p>
    <w:p w:rsidR="00901B74" w:rsidRPr="00901B74" w:rsidRDefault="00901B74" w:rsidP="00901B74">
      <w:pPr>
        <w:pStyle w:val="1"/>
        <w:jc w:val="center"/>
        <w:rPr>
          <w:rFonts w:ascii="Times New Roman" w:hAnsi="Times New Roman" w:cs="Times New Roman"/>
        </w:rPr>
      </w:pPr>
    </w:p>
    <w:p w:rsidR="00901B74" w:rsidRDefault="00901B74" w:rsidP="00901B74">
      <w:pPr>
        <w:pStyle w:val="1"/>
        <w:rPr>
          <w:rFonts w:ascii="Times New Roman" w:hAnsi="Times New Roman" w:cs="Times New Roman"/>
          <w:lang w:val="en-US"/>
        </w:rPr>
      </w:pPr>
    </w:p>
    <w:p w:rsidR="00901B74" w:rsidRDefault="00901B74" w:rsidP="00901B74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30.04. 2020г. № 827</w:t>
      </w:r>
      <w:r>
        <w:rPr>
          <w:color w:val="000000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Руководителям ОО</w:t>
      </w:r>
    </w:p>
    <w:p w:rsidR="00901B74" w:rsidRDefault="00901B74" w:rsidP="00901B74">
      <w:pPr>
        <w:shd w:val="clear" w:color="auto" w:fill="FFFFFF"/>
        <w:tabs>
          <w:tab w:val="left" w:pos="1560"/>
        </w:tabs>
        <w:spacing w:before="840"/>
        <w:ind w:left="851" w:firstLine="1134"/>
        <w:jc w:val="both"/>
        <w:rPr>
          <w:rFonts w:ascii="Times New Roman" w:eastAsia="Times New Roman" w:hAnsi="Times New Roman" w:cs="Times New Roman"/>
          <w:spacing w:val="-7"/>
          <w:sz w:val="28"/>
          <w:szCs w:val="28"/>
        </w:rPr>
      </w:pPr>
      <w:r>
        <w:rPr>
          <w:rFonts w:ascii="Times New Roman" w:eastAsia="Times New Roman" w:hAnsi="Times New Roman" w:cs="Times New Roman"/>
          <w:color w:val="414141"/>
          <w:spacing w:val="-7"/>
          <w:sz w:val="28"/>
          <w:szCs w:val="28"/>
        </w:rPr>
        <w:t xml:space="preserve">              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>Уважаемые коллеги!</w:t>
      </w:r>
    </w:p>
    <w:p w:rsidR="00901B74" w:rsidRPr="000B57B6" w:rsidRDefault="00901B74" w:rsidP="00901B7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DFD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     </w:t>
      </w:r>
      <w:proofErr w:type="gramStart"/>
      <w:r w:rsidRPr="00901B74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В соответствии с пунктом 4 Указа Президента «О продлении действия мер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901B74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>коронавирусной</w:t>
      </w:r>
      <w:proofErr w:type="spellEnd"/>
      <w:r w:rsidRPr="00901B74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 инфекции (COVID-19)» </w:t>
      </w:r>
      <w:r w:rsidRPr="000B57B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DFD"/>
        </w:rPr>
        <w:t>6, 7 и 8 мая в образовательных организация региона</w:t>
      </w:r>
      <w:r w:rsidR="000B57B6" w:rsidRPr="000B57B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DFD"/>
        </w:rPr>
        <w:t>,</w:t>
      </w:r>
      <w:r w:rsidR="000B57B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DFD"/>
        </w:rPr>
        <w:t xml:space="preserve"> </w:t>
      </w:r>
      <w:r w:rsidRPr="000B57B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DFD"/>
        </w:rPr>
        <w:t xml:space="preserve"> в том числе и в районе - рабочие дни.</w:t>
      </w:r>
      <w:proofErr w:type="gramEnd"/>
    </w:p>
    <w:p w:rsidR="00000000" w:rsidRPr="000B57B6" w:rsidRDefault="00901B74" w:rsidP="00901B7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DFD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    </w:t>
      </w:r>
      <w:r w:rsidRPr="00901B74"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По Распоряжению Губернатора Рязанской области №70-рг </w:t>
      </w:r>
      <w:r w:rsidRPr="000B57B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DFDFD"/>
        </w:rPr>
        <w:t>они продолжают образовательный процесс с использованием дистанционных технологий для обеспечения полного освоения образовательных программ в рамках 2019-2020 учебного года.</w:t>
      </w:r>
    </w:p>
    <w:p w:rsidR="00901B74" w:rsidRDefault="00901B74" w:rsidP="00901B7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</w:pPr>
    </w:p>
    <w:p w:rsidR="00901B74" w:rsidRDefault="000B57B6" w:rsidP="00901B7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2082165</wp:posOffset>
            </wp:positionH>
            <wp:positionV relativeFrom="paragraph">
              <wp:posOffset>17145</wp:posOffset>
            </wp:positionV>
            <wp:extent cx="1743075" cy="1390650"/>
            <wp:effectExtent l="1905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1B74" w:rsidRDefault="00901B74" w:rsidP="00901B7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 xml:space="preserve"> Начальник управления                                                         Ю.А.Кротов</w:t>
      </w:r>
    </w:p>
    <w:p w:rsidR="00901B74" w:rsidRDefault="00901B74" w:rsidP="00901B7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</w:pPr>
    </w:p>
    <w:p w:rsidR="00901B74" w:rsidRDefault="00901B74" w:rsidP="00901B7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</w:pPr>
    </w:p>
    <w:p w:rsidR="00901B74" w:rsidRDefault="00901B74" w:rsidP="00901B7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</w:pPr>
    </w:p>
    <w:p w:rsidR="00901B74" w:rsidRDefault="00901B74" w:rsidP="00901B7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</w:pPr>
    </w:p>
    <w:p w:rsidR="00901B74" w:rsidRDefault="00901B74" w:rsidP="00901B7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>Козлова А.Н.</w:t>
      </w:r>
    </w:p>
    <w:p w:rsidR="000B57B6" w:rsidRDefault="000B57B6" w:rsidP="00901B7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  <w:t>3-36-39</w:t>
      </w:r>
    </w:p>
    <w:p w:rsidR="00901B74" w:rsidRDefault="00901B74" w:rsidP="00901B7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</w:pPr>
    </w:p>
    <w:p w:rsidR="00901B74" w:rsidRDefault="00901B74" w:rsidP="00901B74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DFDFD"/>
        </w:rPr>
      </w:pPr>
    </w:p>
    <w:p w:rsidR="00901B74" w:rsidRPr="00901B74" w:rsidRDefault="00901B74" w:rsidP="00901B7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01B74" w:rsidRPr="00901B74" w:rsidSect="00901B7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1B74"/>
    <w:rsid w:val="000B57B6"/>
    <w:rsid w:val="00901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qFormat/>
    <w:rsid w:val="00901B74"/>
    <w:pPr>
      <w:spacing w:after="0" w:line="240" w:lineRule="auto"/>
    </w:pPr>
    <w:rPr>
      <w:rFonts w:ascii="Calibri" w:eastAsia="Calibri" w:hAnsi="Calibri" w:cs="Calibri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901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1B7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01B7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5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spasskrimk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cp:lastPrinted>2020-04-30T08:51:00Z</cp:lastPrinted>
  <dcterms:created xsi:type="dcterms:W3CDTF">2020-04-30T08:41:00Z</dcterms:created>
  <dcterms:modified xsi:type="dcterms:W3CDTF">2020-04-30T09:00:00Z</dcterms:modified>
</cp:coreProperties>
</file>